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vociferous-adj. crying out noisily       voci=call      ferre-to carry</w:t>
      </w:r>
    </w:p>
    <w:p w:rsidR="00FE7763" w:rsidRPr="00D72030" w:rsidRDefault="00FE7763" w:rsidP="008C2938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The crowd grew vociferous in its anger and threatened to take the law into its own hands.</w:t>
      </w:r>
    </w:p>
    <w:p w:rsidR="00FE7763" w:rsidRPr="00D72030" w:rsidRDefault="00FE7763" w:rsidP="001B1CDC">
      <w:pPr>
        <w:pStyle w:val="Heading3"/>
        <w:ind w:left="36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</w:rPr>
        <w:t>O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 xml:space="preserve">n day 1,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when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Helen was unable to open Annie’s suitcase, 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she was vociferous.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advocate-v. urge; plead for        ad=towards    voc=call</w:t>
      </w:r>
    </w:p>
    <w:p w:rsidR="00FE7763" w:rsidRPr="00D72030" w:rsidRDefault="00FE7763" w:rsidP="008C2938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The abolitionists advocated freedom for the slaves.</w:t>
      </w:r>
    </w:p>
    <w:p w:rsidR="00FE7763" w:rsidRPr="00D72030" w:rsidRDefault="00FE7763" w:rsidP="001B1CDC">
      <w:pPr>
        <w:pStyle w:val="Heading1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>Mrs.Keller,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loved Helen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advocated for Annie to stay and teach Helen.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vocation-n. calling, minor occupation  voc=call          tion=action</w:t>
      </w:r>
    </w:p>
    <w:p w:rsidR="00FE7763" w:rsidRPr="00D72030" w:rsidRDefault="00FE7763" w:rsidP="001B1CDC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As the stock market’s value plummeted there were vocations of despair everywhere.</w:t>
      </w:r>
    </w:p>
    <w:p w:rsidR="00FE7763" w:rsidRPr="00D72030" w:rsidRDefault="00FE7763" w:rsidP="001B1CDC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The Captain’s vocation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 xml:space="preserve">which </w:t>
      </w:r>
      <w:r w:rsidRPr="00D72030">
        <w:rPr>
          <w:rFonts w:ascii="Times New Roman" w:hAnsi="Times New Roman"/>
          <w:color w:val="auto"/>
          <w:sz w:val="24"/>
          <w:szCs w:val="24"/>
        </w:rPr>
        <w:t>was being in charge of a newspaper,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 xml:space="preserve"> required concentration that living with Helen did not allow.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avocation-n. hobby  Voc=call            tion=action</w:t>
      </w:r>
    </w:p>
    <w:p w:rsidR="00FE7763" w:rsidRPr="00D72030" w:rsidRDefault="00FE7763" w:rsidP="008C2938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His hobby proved to be so fascinating and profitable that gradually he abandoned his regular occupation and concentrated on his avocation</w:t>
      </w:r>
    </w:p>
    <w:p w:rsidR="00FE7763" w:rsidRPr="00D72030" w:rsidRDefault="00FE7763" w:rsidP="001B1CDC">
      <w:pPr>
        <w:pStyle w:val="Heading3"/>
        <w:tabs>
          <w:tab w:val="left" w:pos="799"/>
        </w:tabs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Annie’s avocation was to teach Helen,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was unruly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to become ladylike.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invocation-n. prayer for help    in=on     vocare=to call on</w:t>
      </w:r>
    </w:p>
    <w:p w:rsidR="00FE7763" w:rsidRPr="00D72030" w:rsidRDefault="00FE7763" w:rsidP="00BB16C0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The service of morning prayer opens with an invocation during which we ask god to hear our prayers.</w:t>
      </w:r>
    </w:p>
    <w:p w:rsidR="00FE7763" w:rsidRPr="00D72030" w:rsidRDefault="00FE7763" w:rsidP="008C2938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Helen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 xml:space="preserve"> who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Pr="00D72030">
        <w:rPr>
          <w:rFonts w:ascii="Times New Roman" w:hAnsi="Times New Roman"/>
          <w:color w:val="auto"/>
          <w:sz w:val="24"/>
          <w:szCs w:val="24"/>
        </w:rPr>
        <w:t>showed invocation of help once she was left alone in the room with Annie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became rowdy.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provocation-n. arousing anger or interest          tion=action</w:t>
      </w:r>
    </w:p>
    <w:p w:rsidR="00FE7763" w:rsidRPr="00D72030" w:rsidRDefault="00FE7763" w:rsidP="00BB16C0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The main reason I tend to get into fights is because of provocation.</w:t>
      </w:r>
    </w:p>
    <w:p w:rsidR="00FE7763" w:rsidRPr="00D72030" w:rsidRDefault="00FE7763" w:rsidP="008C2938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The Kellers way of getting the provocation of Helen,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 xml:space="preserve">who </w:t>
      </w:r>
      <w:r w:rsidRPr="00D72030">
        <w:rPr>
          <w:rFonts w:ascii="Times New Roman" w:hAnsi="Times New Roman"/>
          <w:color w:val="auto"/>
          <w:sz w:val="24"/>
          <w:szCs w:val="24"/>
        </w:rPr>
        <w:t>was stubborn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was with bribery.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 xml:space="preserve">callow-adj. youthful          </w:t>
      </w:r>
    </w:p>
    <w:p w:rsidR="00FE7763" w:rsidRPr="00D72030" w:rsidRDefault="00FE7763" w:rsidP="00BB16C0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As a freshman, Jack was sure he was a man of the world; as a sophomore. He made fun of freshmen as callow youths. In both cases, his judgment showed just how callow he was.</w:t>
      </w:r>
    </w:p>
    <w:p w:rsidR="00FE7763" w:rsidRPr="00D72030" w:rsidRDefault="00FE7763" w:rsidP="00D37534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When Annie first met James,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reminded her of her brother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she had callow flashbacks.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 xml:space="preserve">puerile-adj. childish   </w:t>
      </w:r>
    </w:p>
    <w:p w:rsidR="00FE7763" w:rsidRPr="00D72030" w:rsidRDefault="00FE7763" w:rsidP="00BB16C0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Throwing tantrums! You should have outgrown such puerile behavior years ago</w:t>
      </w:r>
    </w:p>
    <w:p w:rsidR="00FE7763" w:rsidRPr="00D72030" w:rsidRDefault="00FE7763" w:rsidP="00D37534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Annie had one thought in her head when she first met Helen,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was puerile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which was hope.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abdicate-v. renounce; give up</w:t>
      </w:r>
    </w:p>
    <w:p w:rsidR="00FE7763" w:rsidRPr="00D72030" w:rsidRDefault="00FE7763" w:rsidP="00C644B3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When Edward VII abdicated the British throne to marry the woman he loved, he surprised the entire world.</w:t>
      </w:r>
    </w:p>
    <w:p w:rsidR="00FE7763" w:rsidRPr="00D72030" w:rsidRDefault="00FE7763" w:rsidP="00D37534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Jimmy told Annie,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was stubborn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to abdicate on teaching Helen.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diction-n. style of speaking or writing                   dictum=to say</w:t>
      </w:r>
    </w:p>
    <w:p w:rsidR="00FE7763" w:rsidRPr="00D72030" w:rsidRDefault="00FE7763" w:rsidP="00C644B3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Although some consider Shakespeare’s dictions to be original, he was influenced by others before him.</w:t>
      </w:r>
    </w:p>
    <w:p w:rsidR="00FE7763" w:rsidRPr="00D72030" w:rsidRDefault="00FE7763" w:rsidP="00E601E5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When James,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was Helen’s half brother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asked about what Annie was teaching Helen, she replied it was a type of diction for the blind.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verdict-n. a judgment; decision          dictum=to say</w:t>
      </w:r>
    </w:p>
    <w:p w:rsidR="00FE7763" w:rsidRPr="00D72030" w:rsidRDefault="00FE7763" w:rsidP="005C3EFF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Once a verdict is made on a criminal, the judges rarely changes their minds.</w:t>
      </w:r>
    </w:p>
    <w:p w:rsidR="00FE7763" w:rsidRPr="00D72030" w:rsidRDefault="00FE7763" w:rsidP="00E601E5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Captain Keller’s first verdict of, Annie,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was rude</w:t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>, was dislike.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indicative-adj. Suggestive; implying.         dictum=to say</w:t>
      </w:r>
    </w:p>
    <w:p w:rsidR="00FE7763" w:rsidRPr="00D72030" w:rsidRDefault="00FE7763" w:rsidP="005C3EFF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A lack of appetite may be indicative of a major mental or physical disorder.</w:t>
      </w:r>
    </w:p>
    <w:p w:rsidR="00FE7763" w:rsidRPr="00D72030" w:rsidRDefault="00FE7763" w:rsidP="00E601E5">
      <w:pPr>
        <w:pStyle w:val="Heading2"/>
        <w:ind w:firstLine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 xml:space="preserve">Mrs. Keller had hope for Helen,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>who</w:t>
      </w:r>
      <w:r w:rsidRPr="00D72030">
        <w:rPr>
          <w:rFonts w:ascii="Times New Roman" w:hAnsi="Times New Roman"/>
          <w:color w:val="auto"/>
          <w:sz w:val="24"/>
          <w:szCs w:val="24"/>
        </w:rPr>
        <w:t xml:space="preserve"> showed indicative behaviors of understanding.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indices-n. signs; indications.               dictum=to say</w:t>
      </w:r>
    </w:p>
    <w:p w:rsidR="00FE7763" w:rsidRPr="00D72030" w:rsidRDefault="00FE7763" w:rsidP="00E601E5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Many college admissions officers believe that SAT scores and high school grades are the best indices of a student’s potential to succeed in college.</w:t>
      </w:r>
    </w:p>
    <w:p w:rsidR="00FE7763" w:rsidRPr="00D72030" w:rsidRDefault="00FE7763" w:rsidP="0001323E">
      <w:pPr>
        <w:pStyle w:val="Heading3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72030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Annie had much hope for Helen, </w:t>
      </w:r>
      <w:r w:rsidRPr="00D72030">
        <w:rPr>
          <w:rFonts w:ascii="Times New Roman" w:hAnsi="Times New Roman"/>
          <w:color w:val="auto"/>
          <w:sz w:val="24"/>
          <w:szCs w:val="24"/>
          <w:u w:val="single"/>
        </w:rPr>
        <w:t xml:space="preserve">who </w:t>
      </w:r>
      <w:r w:rsidRPr="00D72030">
        <w:rPr>
          <w:rFonts w:ascii="Times New Roman" w:hAnsi="Times New Roman"/>
          <w:color w:val="auto"/>
          <w:sz w:val="24"/>
          <w:szCs w:val="24"/>
        </w:rPr>
        <w:t>showed indices of comprehension.</w:t>
      </w:r>
    </w:p>
    <w:p w:rsidR="00FE7763" w:rsidRPr="00D72030" w:rsidRDefault="00FE7763" w:rsidP="00A23274">
      <w:pPr>
        <w:pStyle w:val="Heading1"/>
        <w:numPr>
          <w:ilvl w:val="0"/>
          <w:numId w:val="1"/>
        </w:numPr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didactic-adj. teaching; instructional           dictum=to say</w:t>
      </w:r>
    </w:p>
    <w:p w:rsidR="00FE7763" w:rsidRPr="00D72030" w:rsidRDefault="00FE7763" w:rsidP="00E601E5">
      <w:pPr>
        <w:pStyle w:val="Heading2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  <w:r w:rsidRPr="00D72030">
        <w:rPr>
          <w:rFonts w:ascii="Times New Roman" w:hAnsi="Times New Roman"/>
          <w:b w:val="0"/>
          <w:color w:val="auto"/>
          <w:sz w:val="24"/>
          <w:szCs w:val="24"/>
        </w:rPr>
        <w:t>Pope’s lengthy poem An Essay on Man is too didactic for my taste: I dislike it when poets turn preachy and moralize.</w:t>
      </w:r>
    </w:p>
    <w:p w:rsidR="00FE7763" w:rsidRPr="00D72030" w:rsidRDefault="00FE7763" w:rsidP="008962AA">
      <w:pPr>
        <w:rPr>
          <w:rFonts w:ascii="Times New Roman" w:hAnsi="Times New Roman"/>
          <w:sz w:val="24"/>
          <w:szCs w:val="24"/>
        </w:rPr>
      </w:pPr>
      <w:r w:rsidRPr="00D72030">
        <w:rPr>
          <w:rFonts w:ascii="Times New Roman" w:hAnsi="Times New Roman"/>
          <w:sz w:val="24"/>
          <w:szCs w:val="24"/>
        </w:rPr>
        <w:tab/>
      </w:r>
      <w:r w:rsidRPr="00D72030">
        <w:rPr>
          <w:rFonts w:ascii="Times New Roman" w:hAnsi="Times New Roman"/>
          <w:sz w:val="24"/>
          <w:szCs w:val="24"/>
        </w:rPr>
        <w:tab/>
        <w:t xml:space="preserve">Annie Sullivan continued on with her didactive methods with Helen, </w:t>
      </w:r>
      <w:r w:rsidRPr="00D72030">
        <w:rPr>
          <w:rFonts w:ascii="Times New Roman" w:hAnsi="Times New Roman"/>
          <w:b/>
          <w:sz w:val="24"/>
          <w:szCs w:val="24"/>
          <w:u w:val="single"/>
        </w:rPr>
        <w:t>whom</w:t>
      </w:r>
      <w:r w:rsidRPr="00D72030">
        <w:rPr>
          <w:rFonts w:ascii="Times New Roman" w:hAnsi="Times New Roman"/>
          <w:b/>
          <w:sz w:val="24"/>
          <w:szCs w:val="24"/>
        </w:rPr>
        <w:t xml:space="preserve"> she had much hope for.</w:t>
      </w:r>
    </w:p>
    <w:p w:rsidR="00FE7763" w:rsidRPr="00D72030" w:rsidRDefault="00FE7763" w:rsidP="008962AA">
      <w:pPr>
        <w:rPr>
          <w:rFonts w:ascii="Times New Roman" w:hAnsi="Times New Roman"/>
          <w:sz w:val="24"/>
          <w:szCs w:val="24"/>
        </w:rPr>
      </w:pPr>
    </w:p>
    <w:p w:rsidR="00FE7763" w:rsidRPr="00D72030" w:rsidRDefault="00FE7763" w:rsidP="008962AA">
      <w:pPr>
        <w:rPr>
          <w:rFonts w:ascii="Times New Roman" w:hAnsi="Times New Roman"/>
          <w:sz w:val="24"/>
          <w:szCs w:val="24"/>
        </w:rPr>
      </w:pPr>
    </w:p>
    <w:sectPr w:rsidR="00FE7763" w:rsidRPr="00D72030" w:rsidSect="00793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0A88"/>
    <w:multiLevelType w:val="hybridMultilevel"/>
    <w:tmpl w:val="F05EFF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1AC"/>
    <w:rsid w:val="0001323E"/>
    <w:rsid w:val="00192BD9"/>
    <w:rsid w:val="001B1CDC"/>
    <w:rsid w:val="001D01F4"/>
    <w:rsid w:val="001F2892"/>
    <w:rsid w:val="001F4E03"/>
    <w:rsid w:val="003139DC"/>
    <w:rsid w:val="00425B09"/>
    <w:rsid w:val="004B370F"/>
    <w:rsid w:val="00513624"/>
    <w:rsid w:val="005B2061"/>
    <w:rsid w:val="005C3EFF"/>
    <w:rsid w:val="0060129A"/>
    <w:rsid w:val="00633C2A"/>
    <w:rsid w:val="007037DA"/>
    <w:rsid w:val="007558CC"/>
    <w:rsid w:val="007933F2"/>
    <w:rsid w:val="007B1A49"/>
    <w:rsid w:val="007C23F6"/>
    <w:rsid w:val="008962AA"/>
    <w:rsid w:val="008C2938"/>
    <w:rsid w:val="008F0AC6"/>
    <w:rsid w:val="00A208F4"/>
    <w:rsid w:val="00A23274"/>
    <w:rsid w:val="00AC69A4"/>
    <w:rsid w:val="00B251AC"/>
    <w:rsid w:val="00BB16C0"/>
    <w:rsid w:val="00BE1F23"/>
    <w:rsid w:val="00C07519"/>
    <w:rsid w:val="00C304C1"/>
    <w:rsid w:val="00C644B3"/>
    <w:rsid w:val="00C73AA5"/>
    <w:rsid w:val="00C83DA2"/>
    <w:rsid w:val="00D37534"/>
    <w:rsid w:val="00D72030"/>
    <w:rsid w:val="00DB2173"/>
    <w:rsid w:val="00E35BF7"/>
    <w:rsid w:val="00E601E5"/>
    <w:rsid w:val="00E77CDE"/>
    <w:rsid w:val="00EF39E7"/>
    <w:rsid w:val="00F408F5"/>
    <w:rsid w:val="00F461C2"/>
    <w:rsid w:val="00FE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3F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251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08F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217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51A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208F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B2173"/>
    <w:rPr>
      <w:rFonts w:ascii="Cambria" w:hAnsi="Cambria" w:cs="Times New Roman"/>
      <w:b/>
      <w:b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3</Pages>
  <Words>512</Words>
  <Characters>2920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wks1</cp:lastModifiedBy>
  <cp:revision>14</cp:revision>
  <dcterms:created xsi:type="dcterms:W3CDTF">2009-01-23T05:50:00Z</dcterms:created>
  <dcterms:modified xsi:type="dcterms:W3CDTF">2009-02-03T15:06:00Z</dcterms:modified>
</cp:coreProperties>
</file>